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ILLUSTRATION EDITOR </w:t>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Fall 2019</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As the Illustration Editor you are responsible for working closely with illustrators and other editors in organizing and assigning graphics for each section of the newspaper, and for encouraging creative, quality work. This involves assigning graphics to your illustrators and working closely with them to make sure that their work is appropriately edited and turned in on time, editing illustrations that have been turned in (which may involve making slight changes to their composition or coloring), uploading illustrations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website, and attending and holding weekly meetings. </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The weekly time commitment is around 8-10 hours per week: 5-6 hours in meetings and during production night, plus additional time spent organizing and editing illustrations, emailing, and working with illustrators to ensure that they are given the help they need in order to complete their graphic assignments. Wednesday production nights require the largest concentrated amount of time— about three consecutive hours. Much of the time spent outside of production night is flexible and can be organized around your existing schedule, and need not be spent consecutively. The Illustration editor should have a basic knowledge of Adobe Photoshop (the more knowledge the better), should be organized and willing to manage other people, and should have some ability to illustrate, as last minute illustrations are sometimes needed and it is the Illustration Editor’s responsibility to provide these if no illustrators are able to do so. Knowledge of Adobe Illustrator is also highly recommended.</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The Illustration Editor is also responsible for hiring a team of illustrators at the beginning of each semester. </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a portfolio or illustration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midnight on Friday, May 31st</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2 and 5, and do not need to submit illustration samples.</w:t>
      </w: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2">
      <w:pPr>
        <w:spacing w:line="276" w:lineRule="auto"/>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any relevant illustration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w:t>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experience do you have in a leadership position?</w:t>
      </w:r>
    </w:p>
    <w:p w:rsidR="00000000" w:rsidDel="00000000" w:rsidP="00000000" w:rsidRDefault="00000000" w:rsidRPr="00000000" w14:paraId="00000019">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1A">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any experience with Adobe Photoshop, Illustrator, or any other relevant programs.</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changes would you make to improve the overall illustration of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both to improve your section and the paper as a whole?</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1F">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Please attach five sample illustrations to this application or submit a portfolio link.</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